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Celkove by sme povinnosti asistenta mohli zhrnúť do nasledujúcich bodov: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1.Asistent učiteľa vchádza do triedy skôr ako žiak, s ktorým pracuje. Privíta ho v škole a pomôže mu pripraviť si pomôcky na vyučovanie.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2. Na matematike asistent pomáha žiakovi pochopiť znenie slovnej úlohy. Snaží sa mu text zjednodušiť tak, aby mu porozumel. Na geometrii mu pomáha pracovať s kružidlom, pravítkami alebo inými potrebnými pomôckami.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3. Na materinskom alebo cudzom  jazyku asistent vysvetľuje ešte raz javy a poučky, ktorým dieťa nerozumie. Ak žiak nestíha pracovať s triedou, asistent s ním pracuje jeho vlastným tempom.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4. Na dejepise, geografii, fyzike, biológii, chémii asistent diktuje žiakovi poznámky, ak ich nestíha prečítať z tabule, pomáha mu robiť poznámky z učebnice.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5. Pri písaní písomnej práce asistent zjednodušuje zadania úloh a viackrát sa ich snaží žiakovi vysvetliť, aby otázku pochopil a dokázal na ňu odpovedať.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6. Keď učiteľka v rámci hodiny ide niečo vysvetliť žiakovi, s ktorým pracuje asistent, ten preberá jej úlohu a pracuje s triedou, väčšinou </w:t>
      </w:r>
      <w:proofErr w:type="spellStart"/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kontoluje</w:t>
      </w:r>
      <w:proofErr w:type="spellEnd"/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plnenie úloh, ktoré učiteľka žiakom zadala.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7. Asistent učiteľa pomáha deťom aj  v reálnych situáciách v škole, napríklad na dvore školy cez veľkú prestávku alebo v jedálni počas obeda.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Príprava asistenta pred vyučovaním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Asistent, podobne ako učiteľ, sa tiež pripravuje na vyučovanie. S učiteľom sa porozprávajú o tom, čo sa bude na vyučovaní preberať. Učiteľ povie, do akej miery má integrovaný žiak nové učivo ovládať, čo je pre neho podstatné. Učiteľ s asistentom pripravujú vhodnú písomku, ktorá je odlišná od bežnej písomky v triede.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Medzi žiakom a asistentom sa skôr či neskôr vytvára určitý druh dôvery, akýsi hlbší vzťah. </w:t>
      </w:r>
      <w:proofErr w:type="spellStart"/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Renata</w:t>
      </w:r>
      <w:proofErr w:type="spellEnd"/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Hromasová</w:t>
      </w:r>
      <w:proofErr w:type="spellEnd"/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na základe svojich skúseností zistila, že väčšinou takýto žiak u nej hľadá psychickú podporu, a to nielen pri písaní písomiek, keď ho musí často </w:t>
      </w: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lastRenderedPageBreak/>
        <w:t xml:space="preserve">povzbudzovať, ale aj vtedy, keď ide napríklad k tabuli. Keď je pred tabuľou, často s ňou nadväzuje zrakový kontakt, vďaka ktorému nadobúda istotu. </w:t>
      </w:r>
      <w:proofErr w:type="spellStart"/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Renata</w:t>
      </w:r>
      <w:proofErr w:type="spellEnd"/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Hromasová</w:t>
      </w:r>
      <w:proofErr w:type="spellEnd"/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je presvedčená, že integrácia žiakov do bežného kolektívu pomáha integrovaným žiakom vo viacerých oblastiach:</w:t>
      </w:r>
    </w:p>
    <w:p w:rsidR="006743F7" w:rsidRPr="006859FF" w:rsidRDefault="006743F7" w:rsidP="006743F7">
      <w:pPr>
        <w:numPr>
          <w:ilvl w:val="0"/>
          <w:numId w:val="1"/>
        </w:num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žiak je viac motivovaný, pretože vidí, čo všetko musia spolužiaci vedieť, a to ho poháňa vpred,</w:t>
      </w:r>
    </w:p>
    <w:p w:rsidR="006743F7" w:rsidRPr="006859FF" w:rsidRDefault="006743F7" w:rsidP="006743F7">
      <w:pPr>
        <w:numPr>
          <w:ilvl w:val="0"/>
          <w:numId w:val="1"/>
        </w:num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má snahu sa aktívne zapájať do vyučovania,</w:t>
      </w:r>
    </w:p>
    <w:p w:rsidR="006743F7" w:rsidRPr="006859FF" w:rsidRDefault="006743F7" w:rsidP="006743F7">
      <w:pPr>
        <w:numPr>
          <w:ilvl w:val="0"/>
          <w:numId w:val="1"/>
        </w:num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je komunikatívny,</w:t>
      </w:r>
    </w:p>
    <w:p w:rsidR="006743F7" w:rsidRPr="006859FF" w:rsidRDefault="006743F7" w:rsidP="006743F7">
      <w:pPr>
        <w:numPr>
          <w:ilvl w:val="0"/>
          <w:numId w:val="1"/>
        </w:num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ak je kolektív dobrý, má chuť chodiť do školy,</w:t>
      </w:r>
    </w:p>
    <w:p w:rsidR="006743F7" w:rsidRPr="006859FF" w:rsidRDefault="006743F7" w:rsidP="006743F7">
      <w:pPr>
        <w:numPr>
          <w:ilvl w:val="0"/>
          <w:numId w:val="1"/>
        </w:num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i/>
          <w:iCs/>
          <w:sz w:val="26"/>
          <w:szCs w:val="26"/>
          <w:lang w:eastAsia="sk-SK"/>
        </w:rPr>
        <w:t>vďaka tomu, že mu je zo strany asistenta venovaná dostatočná pozornosť, napreduje v získavaní poznatkov.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6743F7" w:rsidRPr="006859FF" w:rsidRDefault="006743F7" w:rsidP="006743F7">
      <w:pPr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859F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Aby si asistent získal rešpekt a dôveru aj ďalších detí v triede, potrebuje podporu učiteľa, jeho plnú dôveru a priestor na svoju prácu. Ak deti vidia, že asistent je pre učiteľa kolega a autorita, preberú tento model tiež. Otvorený, tvorivý asistent s rýchlym odhadom situácie a dôsledným správaním je pomocníkom pre učiteľa a tvorcom dobrej atmosféry v triede.</w:t>
      </w:r>
    </w:p>
    <w:p w:rsidR="00636809" w:rsidRPr="006859FF" w:rsidRDefault="00636809" w:rsidP="006743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6809" w:rsidRPr="006859FF" w:rsidSect="0063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7AF"/>
    <w:multiLevelType w:val="multilevel"/>
    <w:tmpl w:val="42B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3F7"/>
    <w:rsid w:val="00636809"/>
    <w:rsid w:val="006743F7"/>
    <w:rsid w:val="006859FF"/>
    <w:rsid w:val="00956BB4"/>
    <w:rsid w:val="009C2E0F"/>
    <w:rsid w:val="00A5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809"/>
  </w:style>
  <w:style w:type="paragraph" w:styleId="Nadpis2">
    <w:name w:val="heading 2"/>
    <w:basedOn w:val="Normlny"/>
    <w:link w:val="Nadpis2Char"/>
    <w:uiPriority w:val="9"/>
    <w:qFormat/>
    <w:rsid w:val="006743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743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743F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743F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6743F7"/>
    <w:rPr>
      <w:i/>
      <w:iCs/>
    </w:rPr>
  </w:style>
  <w:style w:type="character" w:styleId="Siln">
    <w:name w:val="Strong"/>
    <w:basedOn w:val="Predvolenpsmoodseku"/>
    <w:uiPriority w:val="22"/>
    <w:qFormat/>
    <w:rsid w:val="006743F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74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</dc:creator>
  <cp:keywords/>
  <dc:description/>
  <cp:lastModifiedBy>ZSN</cp:lastModifiedBy>
  <cp:revision>5</cp:revision>
  <cp:lastPrinted>2018-08-23T05:53:00Z</cp:lastPrinted>
  <dcterms:created xsi:type="dcterms:W3CDTF">2018-08-23T05:36:00Z</dcterms:created>
  <dcterms:modified xsi:type="dcterms:W3CDTF">2018-09-23T04:53:00Z</dcterms:modified>
</cp:coreProperties>
</file>